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center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Arial" w:hAnsi="Arial" w:cs="Arial" w:eastAsia="Arial"/>
          <w:color w:val="auto"/>
          <w:spacing w:val="0"/>
          <w:position w:val="0"/>
          <w:sz w:val="4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8"/>
          <w:shd w:fill="auto" w:val="clear"/>
        </w:rPr>
        <w:t xml:space="preserve">PROIECT LA BAZE DE DATE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ab/>
        <w:tab/>
        <w:tab/>
        <w:tab/>
        <w:tab/>
        <w:tab/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5040" w:firstLine="72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Florete Fabian-Andrei</w:t>
      </w:r>
    </w:p>
    <w:p>
      <w:pPr>
        <w:spacing w:before="0" w:after="0" w:line="276"/>
        <w:ind w:right="0" w:left="576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grupa 134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Facultatea de matematic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și informatică,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Universitatea din Bucure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ști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1: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Modelul real î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propune să modeleze o bază de date corespunzătoare unei comune. Ea are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eviden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ță diferitele familii și cetățeni ce locuiesc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acesta. Prim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ăria satului poate organiza diferite evenimente culturale, precum și oficializa contractele de negoț dintre familii și cumpărători. Pe parcursul timpului, se rețin date precum formele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 absolvite de persoane, precum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casele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care au stat.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Modelul real are ca scop crearea unei baze de date capabil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să gestioneze evenimentele ce se pot petrece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într-o comun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ă. El are utilitate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lumea real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ă, deoarece poate permite primăriilor să-și gestioneze mai ușor cetățenii, urmărind cu ușurință informații precum sumele pe care aceștia le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încaseaz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ă, dar și casele la care locuiesc aceștia.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2: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Baza de date proiectat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funcționează după următoarele reguli: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Nu pot exista mai mult de 50 de case pe o singur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stradă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Nu pot exista dou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case la același număr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Fiecare locuitor face parte dintr-o familie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Fiecare cas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are asociată o stradă și un număr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Pe o strad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se pot afla mai multe instituții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ânt, dar nu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mai multe primării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Orice informa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ție referitoare la o dată nu poate fi nulă ( an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ânt, data contractului de cump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ărare, data de mutare dintr-o casă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alta a unei familii)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3: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Entit</w:t>
      </w: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ăți: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ab/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modelarea acestei baze de date am folosit urm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ătoarele entități: PRIMARIE, FIRMA_ORGANIZARE, EVENIMENT_CULTURAL, FORMA_INVATAMANT, LOCUITOR, CUMPARATOR, FAMILIE, CASA, STRADA. Mai jos voi da o descriere detaliată fiecăreia, preciz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cheia primară a acestora: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PRIMARIE: cheie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ă: ID_PRIMĂRIE. Ea are rolul de a ține evidența locuitorilor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sat. Oficializeaz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contractele de cumpărare și colaborează cu firmele de organizare pentru evenimente culturale.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FIRMA_ORGANIZARE: cheie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ă: ID_FIRMA. Se ocupă de organizarea evenimentelor culturale.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EVENIMENT_CULTURAL: cheie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ă: ID_EVENIMENT. Reprezintă o listă cu evenimentele care pot fi organizate de către firme.</w:t>
        <w:br/>
        <w:tab/>
        <w:t xml:space="preserve">CUMPARATOR: cheie primară: ID_CUMPARATOR. Aceasta va fi entitatea cu care va participa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contractele de vânzare-cump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ărare cu familiile din sat. Ele vor fi coordoante de primărie.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FORMA_DE_INVATAMANT: cheie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ă: ID_FORMA. Conține toate formele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 la care vor fi înscri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locuitorii(Gimnaziu, Școala Generală, Liceu).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LOCUITOR: cheie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ă: ID_LOCUITOR. Entitatea ce ține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eviden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ță oamenii prezenți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sat. Ei fac parte dintr-o familie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urmează/ au urmat o formă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FAMILIE: cheie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ă: ID_FAMILIE. Este entitatea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care vor fi inclu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mai mulți locuitori. Ea va locui pe parcursul timpului la mai multe case.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CASA: cheie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compusă din ID_STRADA și NUMAR prin faptul că pe o stradă se poate afla doar o singură casă la acel număr.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cas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se vor afla diferite familii pe intervale diferite de timp.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STRADA: cheie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ID_STRADA. De ea vor depinde cheile primare ale caselor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4: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Rela</w:t>
      </w: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ții: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Mai departe, voi prezenta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țiile dintre entități. Oferind,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continuare, o descriere detaliat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a acestora, precum și cardinalitatea.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PRIMARIE_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organizeaza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_EVENIMENT_CULTURAL =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ție ce leagă entitățile PRIMARIE și EVENIMENT_CULTURAL, indic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evenimentele organizate de fiecare prim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ărie pe parcursul timpului. Ea are cardinalul M(0) : M(0) (O primărie poate organiza pe parcursul timpului mai multe evenimente culturale, iar fiecare eveniment poate fi organizat de mai multe ori). Cardinalitatea minimă este 0 : 0, iar cea maximă n : n.</w:t>
        <w:br/>
        <w:tab/>
        <w:t xml:space="preserve">FIRMA_ORGANIZARE_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se_ocupa_de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_EVENIMENT_CULTURAL = relație ce leagă entitățile FIRMA_ORGANIZARE și EVENIMENT_CULTURAL, indic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de ce firm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este organizat fiecare eveniment cultural. Ea are cardinalul 1 : M(0) (Un eveniment cultural este organizat de o singură firmă, iar o firmă organizează mai multe evenimente. Ea poate totuși să nu organizeze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evenimente).  Cardinalitatea minimă este 1 : 0, iar cea maximă 1 : 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PRIMARIE_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evidenta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_FAMILIE =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ție ce leagă entitățile PRIMARIE și FAMILIE, indic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prim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ăria care are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eviden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ță fiecare familie. Ea are cardinalul 1 : M(1) (O primărie are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eviden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ță mai multe familii, dar trebuie să aibe cel puțin una, iar o familie trebuie să se afle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eviden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ța unei singure primării). Cardinalitatea minimă este 1 : 1, iar cea maxima 1 : 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LOCUITOR_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apartine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_FAMILIE =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ție ce leagă entitățile LOCUITOR și FAMILIE, indic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familia din care face parte fiecare locuitor. Ea are cardinalul 1 : M(1) (Un locuitor trebuie 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aparțină unei familii, iar o familie este formată din mai mulți locuitori, dar cel puțin unul). Cardinalitatea minimă este 1 : 1, iar cea maximă 1:n.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LOCUITOR_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urmeaza_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FORMA_INVATAMANT =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ție ce leagă entitățile FORMA_INVATAMANT și LOCUITOR, indic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foremele de 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 urmate de locuitori pe parcursul anilor. Ea are cardinalul M(0) : M(0) (O form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 poate 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fie urmată de mai mulți locuitori, sau de niciun locuitor, iar un locuitor poate urma pe parcursul anilor mai multe forme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ânt, sau niciuna) Cardinalitatea minim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este 1 : 1, iar cea maximă n : 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FAMILIE_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locuieste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_CASA =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ție ce leagă entitățile FAMILIE și CASA, indic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casa la care locuie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ște o anumită familie, dar și istoricul caselor la care a locuit o familie. Ea are cardinalul M(0) : M(1) (La o casă pot locui, pe parcursul timpului mai multe familii, sau niciuna, iar o familie trebuie să fi locuit la cel puțin o casă, dar poate locui pe parcursul timpului la mai multe). Astfel, cardinalitatea minimă este 0:1, iar cea maximă n:n.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CASA_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se_afla_pe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_STRADA =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ție ce leagă entitățile CASA și STRADA, indic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strada pe care se afl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o casa. Ea are cardinalul 1 : M(0) (Pe o strada se pot afla mai multe, sau nicio casă, iar casa se află pe o singură stradă și trebuie să se afle pe o singură stradă). Cardinalitatea minimă este 1 : 0.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PRIMARIE_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situata_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STRADA =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ție ce leagă entitățile PRIMARIE și STRADA, indic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strada pe care se afl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primăria. Ea are cardinalul 1 : 1(Pe o stradă se află o singură primărie, sau niciuna, iar primăria trebuie să se afle pe o singură stradă).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  <w:t xml:space="preserve">PRIMARIE_FAMILIE_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incheie_contract_cu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_CUMPARATOR =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ție  de tip 3 ce leagă entitățile PRIMARIE, FAMILIE și CUMPARATOR, indic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ând cei trei participan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 implicați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încheierea unui contract dintre familiile de negustori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cumpărători.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5: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Atribute: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entitatea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PRIMARIE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id_primarie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(variabila de tip întreg de maxim 3 cifre. Reprezinta cheia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ă, deci nu poate fi nulă).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nume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caracter, de maxim 100 de caractere. Reprezintă numele primăriei. Nu poate fi nulă).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id_strada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maxim 3 cifre. Reprezint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strada pe care se află primăria, va fi o cheie externă la entitatea STRADA. Nu poate fi nulă)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entitatea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FIRMA_ORGANIZARE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id_firma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 de 3 cifre. Reprezinta cheia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ă, deci nu poate fi nulă).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nume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caracter, de lungime maximă 30. Reprezintă denumirea firmei)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entitatea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EVENIMENT_CULTURAL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id_eveniment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 de 3 cifre. Reprezint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cheia primară, deci nu poate fi nulă)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id_firma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ce face refereire la id-ul firmei care organizează respectivul eveniment cultural)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nume_eveniment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caracter, de lungime maximă 60. Reprezintă numele evenimentului)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capacitate(Variabil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7 cifre. Num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ărul de persoane ce pot participa la eveniment.)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entitatea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INSTITUTIE_INVATAMANT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id_forma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2 cifre. Reprezint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cheia primară, deci nu poate fi nulă).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nume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caracter, de lunigme maximă 50. Reprezintă numele institutiei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tip_forma_invatamant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caracter, de lungime maximă 10. Nu poate fi nulă și trebuie să fie una dintre următoarele: ,,Școala generală”, ,,Școala gimnazială”, ,,Liceu”)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id_strada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(Numele str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ăzii pe care este situată forma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ânt, face referire la cheia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a entitatății STRADA)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entitatea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LOCUITOR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id_locuitor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5 cifre. Reprezint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cheia primară, deci nu poate fi nulă)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id_familie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ce face referire la familie din care face parte locuitorul.)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prenume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șir de caractere, de lungime maximă 40. Reprezintă prenumele persoanei)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sex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o cifr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ă: 1 dacă persoana este bărbat, și 2 dacă persoana este femeie).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entitatea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FAMILIE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id_familie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4 cifre. Reprezint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cheia primară a entității familie, deci nu poate fi nulă).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id_prim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ărie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(variabilă ce face referire la entitatea PRIMARIE. Ea va indica primăria ce are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eviden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ță respectiva familie).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nume_familie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șir de caractere, de lungime maximă 25. Ea va fi utilizată pentru a găsi numele de familie al persoanelor).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entitatea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CASA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id_strada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ce face referire la entitatea STRADA. Ea, impreună cu numarul vor indica adresa la care se află o casă).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numar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maxim 3 cifre. Standard, ea va fi 1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va intra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componen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ța cheii primare)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camere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maxim 2 cifre. Va indica numarul de camere ale unei case)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dimensiune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maxim 4 cifre. Va indica dimensiunea în metrii p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ătrați a unei case).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entitatea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STRADA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id_strada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maxim 3 cifre. Va reprezenta cheia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 a acestei entități, deci nu poate fi nulă)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nume_strada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șir de caractere , de lungime maximă 100. Ea reprezintă numele străzii).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entitatea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CUMPARATOR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id_cumparator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întreg, de maxim 3 cifre. Va reprezenta cheia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a acestei entități, deci nu poate fi nulă).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nume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(variabi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tip șir de caractere, de lunigme maxima. Va reprezenta numele cumpărătorului. Nu poate fi nulă).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Atribute pentru rela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ția </w:t>
      </w: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INCHEIERE_CONTRACT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suma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(variabila de tip întreg, de lungime 6. Reprezint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suma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încasat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de familie).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4"/>
          <w:shd w:fill="auto" w:val="clear"/>
        </w:rPr>
        <w:t xml:space="preserve">taxa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(variabila de tip întreg, de lungime 2. Reprezint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procentul din sumă pe care o ia primăria).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6:</w:t>
      </w:r>
      <w:r>
        <w:object w:dxaOrig="10409" w:dyaOrig="7574">
          <v:rect xmlns:o="urn:schemas-microsoft-com:office:office" xmlns:v="urn:schemas-microsoft-com:vml" id="rectole0000000000" style="width:520.450000pt;height:378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7: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  <w:r>
        <w:object w:dxaOrig="11039" w:dyaOrig="5729">
          <v:rect xmlns:o="urn:schemas-microsoft-com:office:office" xmlns:v="urn:schemas-microsoft-com:vml" id="rectole0000000001" style="width:551.950000pt;height:286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8: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Scheme rela</w:t>
      </w: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ționale: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STRADA ( id_strada#, nume_strada)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INSTITUTIE_INVATAMANT ( id_forma#, nume, tip_forma_invatamant, id_strada)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CASA ( id_strada#, numar#, camere, dimensiune)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PRIMARIE ( id_primarie#, nume, id_strada)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FAMILIE ( id_familie#, id_primarie, nume_familie)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LOCUITOR ( id_locuitor#, id_familie, prenume, sex)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FIRMA_ORGANIZARE ( id_firma#, nume)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EVENIMENT_CULTURAL ( id_eveniment#, id_firma, nume_eveniment, capacitate)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CUMPARATOR ( id_cumparator#, nume)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CICLU_INVATAMANT ( id_forma_invatamant#, id_locuitor#, an_invatamant#)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CONTRACT_CUMPARARE ( id_primarie#, id_cumparator#, id_familie#, data_cumparare#, taxa, suma)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FAMILIE_CASA ( id_familie#, id_strada#, numar#; data_mutare#)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PRIMARIE_EVENIMENT( id_primarie#, id_eveniment#, data_eveniment#)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9: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Baza de date prezentat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se află deja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forma normal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3. Așa că,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continuare, voi oferii câteva exemple care încalc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formele normale: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FN1: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Forma normal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1 ar fii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încalcat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cazul în care, de exemplu, am avea la tabela FAMILIE o coloan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intitulată membru_familie prin care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încerc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ăm să reținem prenumele tuturor membriilor din familie. Acest lucru ar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ălca forma normală 1 prin faptul că atributul membru_familie nu este singular. Un alt exemplu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ălcare a formei normale 1 este reținerea unităților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înv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ățăm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ânt absolvite de un locuitor. Am avea, astfel, o în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șiruire de unități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loc de o singur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valoare.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FN2: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 înc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ălcare a formei normale 2 s-ar produce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cazul în care un atribut depinde de o parte a cheii primare, dar nu în totalitate de cheia primar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ă. De exemplu, dacă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tabela FAMILIE_CASA am avea nume_familie, atunci nume_familie ar putea fi dedus din id_familie, dar nu are nicio leg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ătură cu id_stradă sau data mutării. Un alt exemplu de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ălcare al FN2 poate fi reprezentată de introducerea atributului nume(referitor la numele primăriei)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tabela PRIMARIE_EVENIMENT. Astfel, numele depinde de id_prim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ărie, dar nu are nicio legătură cu data_eveniment sau id_eveniment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FN3: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Forma normal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3 reprezintă dependența unui atribut non-cheie de un alt atribut non-cheie. De exemplu, această forma normală ar fi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înc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ălcată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cazul în care am avea atributul nume_familie în tabela LOCUITOR. În acest caz, numele de familie poate fi dedus direct din cheia extern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ă id_familie, prin urmare datele legate de numele de familie apar duplicate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în tabele diferite (LOCUITOR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și FAMILIE). Astfel, dacă numele familiei cu id X se schimbă, cel din LOCUITOR va răm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âne neschimbat.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10: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DROP SEQUENCE strada_seq;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SEQUENCE strada_seq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START with 1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INCREMENT BY 5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NOCACHE;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'Teilor');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VALUES(strada_seq.nextval1, 'Libertatii');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'Viilor');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'Crinului');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'Tineretului');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'Eroilor');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'Singuratatii');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SEQUENCE id_prim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START WITH 1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INCREMENT BY 1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MINVALUE 1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MAXVALUE 5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CYCLE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NOCACHE;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1, '12-july-1998');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5, '6-november-2006');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3, '20-september-1993');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2, '3-may-2014');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1, '18-january-2002');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3, '9-october-2022');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5, '28-march-2022');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4, '14-june-2007');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2, '27-august-1992');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1, '01-may-2011');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2, '05-aug-2022');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3, '29-sep-2022');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11: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STRADA(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id_strada NUMBER(3) PRIMARY KEY,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nume_strada VARCHAR(100) NOT NULL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INSTITUTIE_INVATAMANT 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id_forma NUMBER(3) PRIMARY KEY,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nume VARCHAR(50)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tip_forma_invatamant CHAR(40)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id_strada REFERENCES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CASA 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id_strada REFERENCES STRADA,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numar NUMBER(3) NOT NULL CHECK (numar &gt; 0 AND numar &lt; 50),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camere NUMBER(2) DEFAULT 1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dimensiune NUMBER(4)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PRIMARY KEY(id_strada, numar)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PRIMARIE 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id_primarie NUMBER(3) PRIMARY KEY,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nume VARCHAR(100)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id_strada REFERENCES STRADA,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CONSTRAINT primarie_locatie_unic UNIQUE (id_strada)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FAMILIE(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id_familie NUMBER(4) PRIMARY KEY,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id_primarie REFERENCES PRIMARIE,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nume_familie VARCHAR(25) NOT NULL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LOCUITOR 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id_locuitor NUMBER(5) PRIMARY KEY,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id_familie NUMBER(4) REFERENCES FAMILIE(id_familie),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prenume VARCHAR(50)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sex NUMBER(1) CHECK (sex &gt; 0 AND sex &lt; 3)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FIRMA_ORGANIZARE(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id_firma NUMBER(3) PRIMARY KEY,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nume VARCHAR(100) NOT NULL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EVENIMENT_CULTURAL(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id_eveniment NUMBER(3) PRIMARY KEY,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id_firma REFERENCES FIRMA_ORGANIZARE,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nume_eveniment VARCHAR(25)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capacitate NUMBER(7) NOT NULL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CUMPARATOR(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id_cumparator NUMBER(3) PRIMARY KEY,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nume VARCHAR(100) NOT NULL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CICLU_INVATAMANT(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id_forma REFERENCES INSTITUTIE_INVATAMANT,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id_locuitor REFERENCES locuitor,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an_invatamant DATE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PRIMARY KEY (id_forma, id_locuitor, an_invatamant)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CONTRACT_CUMPARARE(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id_primarie REFERENCES PRIMARIE,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id_cumparator REFERENCES CUMPARATOR,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id_familie REFERENCES FAMILIE,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data_cumparare DATE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taxa NUMBER(3) DEFAULT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suma NUMBER(8)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PRIMARY KEY (id_primarie, id_cumparator, id_familie, data_cumparare)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FAMILIE_CASA(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id_familie NUMBER(4)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id_strada NUMBER(3),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numar NUMBER(3),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data_mutare DATE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PRIMARY KEY (id_familie, id_strada, numar, data_mutare),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FOREIGN KEY (id_strada, numar) REFERENCES CASA(id_strada, numar),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FOREIGN KEY (id_familie) REFERENCES FAMILIE(id_familie)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TABLE PRIMARIE_EVENIMENT(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id_primarie REFERENCES PRIMARIE,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id_eveniment REFERENCES EVENIMENT_CULTURAL,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data_eveniment DATE NOT NULL,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PRIMARY KEY(id_primarie, id_eveniment, data_eveniment)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DROP SEQUENCE strada_seq;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SEQUENCE strada_seq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START with 1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INCREMENT BY 5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NOCACHE;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'Teilor');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VALUES(strada_seq.nextval1, 'Libertatii');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'Viilor');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'Crinului');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'Tineretului');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'Eroilor');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VALUES(strada_seq.nextval, 'Singuratatii');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VALUES(1, 1, 5, 420);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VALUES(11, 2, 2, 210);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VALUES(16, 14, 1, 100);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VALUES(21, 4, 3, 250);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VALUES(21, 5, 2, 260);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VALUES(16, 25, 3, 420);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VALUES(1, 'Primaria Viilor', 6);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VALUES(2, 'Primaria Tineretului', 16);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VALUES(3, 'Primaria Crinului', 11);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VALUES(4, 'Primaria Eroilor', 21);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VALUES(5, 'Primaria Teilor', 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VALUES(6, 'Primaria Degeaba', 26);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VALUES(5, 4, 'Popescu');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VALUES(10, 1, 'Ionescu');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VALUES(15, 1, ' Popa');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VALUES(20, 4, 'Constantinescu');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VALUES(25, 5, 'Tupeiescu');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VALUES(30, 2, 'Vecinescu');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LOCUITOR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(1, 5, 'Ion', 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LOCUITOR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(2, 5,'Maria', 2);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LOCUITOR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(3, 5, 'Ana', 2);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LOCUITOR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(4, 20, 'Mihai', 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LOCUITOR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(5, 20, 'Elena', 2);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LOCUITOR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VALUES(6, 25, 'Costache', 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LOCUITOR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VALUES(7, 25, 'Mihaela', 2);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LOCUITOR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VALUES(8, 30, 'Ramon', 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INSTITUTIE_INVATAMANT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(1, 'Scoala Gimnaziala Nr. 1', 'Scoala Gimnaziala', 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INSTITUTIE_INVATAMANT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(2, 'Liceul Teoretic "Mihai Eminescu"', 'Liceu', 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INSTITUTIE_INVATAMANT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(3, 'Scoala Gimnaziala Nr. 2', 'Scoala Gimnaziala', 6);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INSTITUTIE_INVATAMANT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(4, 'Colegiul National "Gheorghe Lazar"', 'Colegiu', 16);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INSTITUTIE_INVATAMANT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(5, 'Liceul Tehnic', 'Liceu', 21);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CUMPARATOR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(1, 'ABC Company');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CUMPARATOR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(2, 'XYZ Corporation');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CUMPARATOR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(3, '123 Industries');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CUMPARATOR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(4, 'Acme Enterprises');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CUMPARATOR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(5, 'Global Solutions');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FIRMA_ORGANIZARE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(1, 'Event Management Company');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FIRMA_ORGANIZARE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(2, 'Art Agency');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FIRMA_ORGANIZARE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(3, 'Production House');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FIRMA_ORGANIZARE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(4, 'Entertainment Solutions');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FIRMA_ORGANIZARE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(5, 'Creative Events');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EVENIMENT_CULTURAL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(1, 1, 'Concert Live', 1000);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EVENIMENT_CULTURAL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(2, 5, 'Expozitie de arta', 500);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EVENIMENT_CULTURAL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(3, 5, 'Teatru in aer liber', 300);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EVENIMENT_CULTURAL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(4, 1, 'Dans contemporan', 800);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EVENIMENT_CULTURAL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 (5, 4, 'Film in aer liber', 200);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VALUES(1, 1, '15-sep-1985');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VALUES(5, 1, '20-sep-1993');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VALUES(3, 2, '15-sep-1985');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VALUES(4, 2, '20-sep-1993');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VALUES(3, 3, '29-aug-2003');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VALUES(4, 3, '30-sep-2011');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VALUES(1, 4, '29-aug-2003');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VALUES(4, 4, '30-sep-2011');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VALUES(3, 5, '11-sep-2002');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VALUES(5, 5, '19-sep-2010');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CICLU_INVATAMANT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VALUES(4, 6, '20-may-2003');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VALUES(5, 16, 14, '10-may-1980');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VALUES(10, 11, 2, '10-april-1985');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VALUES(5, 21, 4, '9-april-1985');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VALUES(20, 21, 5, '29-aug-2003');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VALUES(15, 21, 4, '15-feb-1995');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VALUES(15, 1, 1,'20-jan-1997');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VALUES(10, 1, 1, '14-jan-2001');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VALUES(15, 11, 2, '10-june-2000');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VALUES(20, 21, 5, '19-jul-2005');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VALUES(20, 1, 1, '20-march-2002');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VALUES(10, 21, 4, '15-march-2002');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VALUES(25, 16, 14, '5-june-2001');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FAMILIE_CASA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VALUES(30, 16, 25, '3-may-2001');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VALUES(1, 1, 5, '15-sep-1990', 15, 120000);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VALUES(1, 2, 5, '20-jan-1985', 20, 17000);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VALUES(3, 1, 20, '15-aug-2019', 5, 7000);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VALUES(2, 5, 25,'14-sep-2023', 40, 800000);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VALUES(3, 4, 20, '19-jul-2021', 14, 75189);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VALUES(2, 2, 25, '11-june-2021', 10, 10000);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VALUES(1, 1, 5, '15-sep-2004', 5, 6510);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VALUES(3, 2, 20, '14-sep-2022', 10, 19000);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VALUES(2, 1, 25, '19-oct-2022', 4, 7000);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VALUES(1, 3, 15, '18-nov-2022', 10, 19500);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VALUES(2, 3, 10, '20-aug-2001', NULL, 10000);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CREATE SEQUENCE id_prim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START WITH 1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INCREMENT BY 1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MINVALUE 1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MAXVALUE 5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CYCLE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NOCACHE;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1, '12-july-1998');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5, '6-november-2006');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3, '20-september-1993');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2, '3-may-2014');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1, '18-january-2002');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3, '9-october-2022');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5, '28-march-2022');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4, '14-june-2007');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2, '27-august-1992');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1, '01-may-2011');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2, '05-aug-2022');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INSERT INTO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VALUES(id_prim.nextval, 3, '29-sep-2022');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12: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--1. Afisati numele institutiilor de invatamant a persoanelor din familia care a avut cel mai scump contract de vanzare,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--precum si luna in care au inceput studiul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--elemente folosite: bloc de cerere cu with, functie pe data calendaristica, decode + nvl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WITH max_vanzare AS(  --bloc cerere cu with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SELECT max(suma)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FROM contract_cumparare)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SELECT f.nume_familie,  l.prenume,  DECODE(nvl(i.id_forma,0),0,'Nu a terminat o forma de invatamant',i.nume) AS "Nume institutie de Invatamant", to_char(c.an_invatamant, 'Month') luna_incepere --folosire functie pe data calendaristica + NVL si DECODE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FROM familie f JOIN locuitor l ON f.id_familie = l.id_familie FULL OUTER JOIN ciclu_invatamant c ON c.id_locuitor = l.id_locuitor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FULL OUTER JOIN institutie_invatamant i ON i.id_forma = c.id_forma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WHERE f.id_familie = (SELECT id_familie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FROM contract_cumparare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WHERE suma = (SELECT * FROM max_vanzare));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--2. Gasiti casa la care locuieste familia care a facut cei mai multi bani din vanzari de pe o strada care are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--prima litera din numele acestei familii drept nume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--with + functie group + filtru la group by + subcerere nesincronizata cu cel putin 3 tabele  + subcerere nesincronizata in from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--+ functie pe sir de caractere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WITH max_vanzare_familie AS( --clausa with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SELECT max(sum(suma)) --functie grup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FROM contract_cumparare cc JOIN familie f ON cc.id_familie = f.id_familie --group by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GROUP BY cc.id_familie, f.nume_familie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HAVING lower(f.nume_familie) = 'tupeiescu') --filtru la group by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SELECT f.id_familie, s.nume_strada, fc.numar, f.nume_familie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FROM familie f JOIN (SELECT id_familie FROM contract_cumparare GROUP BY id_familie HAVING sum(suma) = (SELECT * FROM max_vanzare_familie)) aux on aux.id_familie = f.id_familie --subcerere in FROM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JOIN familie_casa fc ON fc.id_familie = f.id_familie JOIN strada s ON s.id_strada = fc.id_strada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WHERE fc.data_mutare = (SELECT max(data_mutare) --functie grup + subcerere nesincronizata cu cel putin 3 tabele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FROM familie_casa fc2 JOIN strada s ON fc2.id_strada = s.id_strada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WHERE fc2.id_familie = f.id_familie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AND s.id_strada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IN (SELECT ss.id_strada FROM strada ss WHERE SUBSTR(lower(ss.nume_strada),1, 1) = SUBSTR(lower(f.nume_familie),1, 1)));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--3. Afisati numele(avand toate literele mari), prenumele(eliminand eventualele spatii), numarul de persoane din 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--si un mesaj in functie de sumele contractelor de vanzare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 pentru contractele trecut de anul 2000 si pentru familiile care au prefixul pop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--subcerere necorelata in clauza from + functie pe data calendaristica + grupare de date + functie pe siruri de caractere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 + case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WITH vanzari_familie_2000 AS(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SELECT fam.nume_familie nume_familie, contr.suma suma, nr_loc_fam.nr_membrii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FROM (SELECT * FROM familie WHERE trim(lower(nume_familie)) like ('pop%')) fam JOIN --2 functii pe siruri de caractere + subcereri nesincronizate in from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(SELECT * FROM contract_cumparare WHERE to_char(data_cumparare, 'YYYY') &gt;= 2000) contr --functie pe data calendaristica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ON fam.id_familie = contr.id_familie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LEFT OUTER JOIN(SELECT id_familie, count(*) nr_membrii FROM locuitor GROUP BY id_familie) nr_loc_fam -- grupare de date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ON nr_loc_fam.id_familie = fam.id_familie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SELECT trim(nume_familie), suma, DECODE(nvl(nr_membrii,0),0,'Nu au fost gasiti membrii', nr_membrii), --functie pe sir de caractere + NVL si DECODE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CASE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WHEN suma &lt; 3000 THEN 'Suma mica'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WHEN (suma &gt;= 3000 AND suma &lt;= 10000) THEN 'Suma medie'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WHEN suma &gt; 10000 AND suma &lt; 30000 THEN 'Suma mare'  ---Utilizare CASE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WHEN suma &gt;= 30000 THEN 'Suma foarte mare'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ELSE 'Alta suma'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END AS "Tip suma"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FROM vanzari_familie_2000;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--4.  Afisati cate evenimente culturale au avut loc in anul 2022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--sunt luate in considerare doar cele care au capacitatea &gt; minimul capacitatii din randul tuturor evenimentelor conduse de firma cu id 5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--functie pe data calendaristica + functie group + grupari de date cu subcereri nesincronizate cu 3 tabele + filtrare la nivel de grupuri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WITH an_eveniment AS(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SELECT to_char(data_eveniment, 'YYYY') data_ev,  id_eveniment id_ev --functie pe data calendaristica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FROM primarie_eveniment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)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SELECT sum(aux.nr) "Totalul evenimentelor"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FROM (SELECT count(nume_eveniment) nr FROM an_eveniment ae JOIN (SELECT * FROM eveniment_cultural) ec ON ae.id_ev = ec.id_eveniment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GROUP BY data_ev, ec.nume_eveniment, ec.capacitate HAVING (data_ev) = '2022' --grupari de date, subcereri nesincronizate cu 3 tabele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AND ec.capacitate &gt; (SELECT MIN(capacitate) FROM eveniment_cultural GROUP BY id_firma HAVING id_firma = 5)) aux; --filtrare la nivel de grupuri + functie grup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--5. Afisati numele tuturor evenimentelor, impreuna cu capacitatea si primaria care le a organizat, in ordine descrescatoare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--in functie de capacitate. Se vor afisa si primariile care nu au organizat evenimente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--ordonare + decode + nvl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SELECT DECODE(nvl(ec.capacitate, 0), 0, 'Primaria nu a organizat niciun eveniment', ec.nume_eveniment), DECODE(nvl(ec.capacitate, 0), 0, 0, ec.capacitate), p.nume --decode + nvl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FROM eveniment_cultural ec JOIN primarie_eveniment pe ON ec.id_eveniment = pe.id_eveniment RIGHT OUTER JOIN primarie p ON p.id_primarie = pe.id_primarie 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ORDER BY 2 desc; --ordonari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ab/>
        <w:t xml:space="preserve">Cerin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ța 13: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--1. Cresteti capacitatea tuturor evenimentelor cu id &gt; 3 cu 150 de locuri fata de media tuturor evenimentelorcu id &lt; 3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UPDATE eveniment_cultural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SET capacitate = capacitate + 150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WHERE id_eveniment IN (SELECT id_eveniment FROM eveniment_cultural WHERE id_eveniment &gt; 3);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--2. Cresteti taxa cu 2 procente tuturor contractelor pentru familiile ce au '%escu%' in nume;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UPDATE contract_cumparare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SET taxa = taxa + 2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WHERE id_familie IN (SELECT id_familie FROM familie WHERE lower(nume_familie) LIKE '%escu%');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--3. Stergeti toate contractele cu suma mai mica de 7500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DELETE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FROM contract_cumparare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WHERE (id_primarie, id_cumparator, id_familie) IN (SELECT id_primarie, id_cumparator, id_familie FROM contract_cumparare WHERE suma &lt;= 7500);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Poze pentru cerin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țele 10 + 11: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4934">
          <v:rect xmlns:o="urn:schemas-microsoft-com:office:office" xmlns:v="urn:schemas-microsoft-com:vml" id="rectole0000000002" style="width:433.200000pt;height:246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4300">
          <v:rect xmlns:o="urn:schemas-microsoft-com:office:office" xmlns:v="urn:schemas-microsoft-com:vml" id="rectole0000000003" style="width:433.200000pt;height:215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5567">
          <v:rect xmlns:o="urn:schemas-microsoft-com:office:office" xmlns:v="urn:schemas-microsoft-com:vml" id="rectole0000000004" style="width:433.200000pt;height:278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8664" w:dyaOrig="5817">
          <v:rect xmlns:o="urn:schemas-microsoft-com:office:office" xmlns:v="urn:schemas-microsoft-com:vml" id="rectole0000000005" style="width:433.200000pt;height:290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8664" w:dyaOrig="5817">
          <v:rect xmlns:o="urn:schemas-microsoft-com:office:office" xmlns:v="urn:schemas-microsoft-com:vml" id="rectole0000000006" style="width:433.200000pt;height:290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8664" w:dyaOrig="5414">
          <v:rect xmlns:o="urn:schemas-microsoft-com:office:office" xmlns:v="urn:schemas-microsoft-com:vml" id="rectole0000000007" style="width:433.200000pt;height:270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4915">
          <v:rect xmlns:o="urn:schemas-microsoft-com:office:office" xmlns:v="urn:schemas-microsoft-com:vml" id="rectole0000000008" style="width:433.200000pt;height:245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5030">
          <v:rect xmlns:o="urn:schemas-microsoft-com:office:office" xmlns:v="urn:schemas-microsoft-com:vml" id="rectole0000000009" style="width:433.200000pt;height:251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5913">
          <v:rect xmlns:o="urn:schemas-microsoft-com:office:office" xmlns:v="urn:schemas-microsoft-com:vml" id="rectole0000000010" style="width:433.200000pt;height:295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664" w:dyaOrig="5894">
          <v:rect xmlns:o="urn:schemas-microsoft-com:office:office" xmlns:v="urn:schemas-microsoft-com:vml" id="rectole0000000011" style="width:433.200000pt;height:294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5798">
          <v:rect xmlns:o="urn:schemas-microsoft-com:office:office" xmlns:v="urn:schemas-microsoft-com:vml" id="rectole0000000012" style="width:433.200000pt;height:289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664" w:dyaOrig="5817">
          <v:rect xmlns:o="urn:schemas-microsoft-com:office:office" xmlns:v="urn:schemas-microsoft-com:vml" id="rectole0000000013" style="width:433.200000pt;height:290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object w:dxaOrig="8664" w:dyaOrig="5779">
          <v:rect xmlns:o="urn:schemas-microsoft-com:office:office" xmlns:v="urn:schemas-microsoft-com:vml" id="rectole0000000014" style="width:433.200000pt;height:288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664" w:dyaOrig="5683">
          <v:rect xmlns:o="urn:schemas-microsoft-com:office:office" xmlns:v="urn:schemas-microsoft-com:vml" id="rectole0000000015" style="width:433.200000pt;height:284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664" w:dyaOrig="5817">
          <v:rect xmlns:o="urn:schemas-microsoft-com:office:office" xmlns:v="urn:schemas-microsoft-com:vml" id="rectole0000000016" style="width:433.200000pt;height:290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8664" w:dyaOrig="5817">
          <v:rect xmlns:o="urn:schemas-microsoft-com:office:office" xmlns:v="urn:schemas-microsoft-com:vml" id="rectole0000000017" style="width:433.200000pt;height:290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object w:dxaOrig="8664" w:dyaOrig="5817">
          <v:rect xmlns:o="urn:schemas-microsoft-com:office:office" xmlns:v="urn:schemas-microsoft-com:vml" id="rectole0000000018" style="width:433.200000pt;height:290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5836">
          <v:rect xmlns:o="urn:schemas-microsoft-com:office:office" xmlns:v="urn:schemas-microsoft-com:vml" id="rectole0000000019" style="width:433.200000pt;height:291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object w:dxaOrig="8664" w:dyaOrig="5817">
          <v:rect xmlns:o="urn:schemas-microsoft-com:office:office" xmlns:v="urn:schemas-microsoft-com:vml" id="rectole0000000020" style="width:433.200000pt;height:290.8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664" w:dyaOrig="5414">
          <v:rect xmlns:o="urn:schemas-microsoft-com:office:office" xmlns:v="urn:schemas-microsoft-com:vml" id="rectole0000000021" style="width:433.200000pt;height:270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664" w:dyaOrig="5932">
          <v:rect xmlns:o="urn:schemas-microsoft-com:office:office" xmlns:v="urn:schemas-microsoft-com:vml" id="rectole0000000022" style="width:433.200000pt;height:296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5414">
          <v:rect xmlns:o="urn:schemas-microsoft-com:office:office" xmlns:v="urn:schemas-microsoft-com:vml" id="rectole0000000023" style="width:433.200000pt;height:270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8664" w:dyaOrig="5472">
          <v:rect xmlns:o="urn:schemas-microsoft-com:office:office" xmlns:v="urn:schemas-microsoft-com:vml" id="rectole0000000024" style="width:433.200000pt;height:273.6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8664" w:dyaOrig="5548">
          <v:rect xmlns:o="urn:schemas-microsoft-com:office:office" xmlns:v="urn:schemas-microsoft-com:vml" id="rectole0000000025" style="width:433.200000pt;height:277.4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object w:dxaOrig="8664" w:dyaOrig="5510">
          <v:rect xmlns:o="urn:schemas-microsoft-com:office:office" xmlns:v="urn:schemas-microsoft-com:vml" id="rectole0000000026" style="width:433.200000pt;height:275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8664" w:dyaOrig="5395">
          <v:rect xmlns:o="urn:schemas-microsoft-com:office:office" xmlns:v="urn:schemas-microsoft-com:vml" id="rectole0000000027" style="width:433.200000pt;height:269.7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664" w:dyaOrig="5395">
          <v:rect xmlns:o="urn:schemas-microsoft-com:office:office" xmlns:v="urn:schemas-microsoft-com:vml" id="rectole0000000028" style="width:433.200000pt;height:269.7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object w:dxaOrig="8664" w:dyaOrig="5414">
          <v:rect xmlns:o="urn:schemas-microsoft-com:office:office" xmlns:v="urn:schemas-microsoft-com:vml" id="rectole0000000029" style="width:433.200000pt;height:270.7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664" w:dyaOrig="5376">
          <v:rect xmlns:o="urn:schemas-microsoft-com:office:office" xmlns:v="urn:schemas-microsoft-com:vml" id="rectole0000000030" style="width:433.200000pt;height:268.8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64" w:dyaOrig="5433">
          <v:rect xmlns:o="urn:schemas-microsoft-com:office:office" xmlns:v="urn:schemas-microsoft-com:vml" id="rectole0000000031" style="width:433.200000pt;height:271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  <w:r>
        <w:object w:dxaOrig="8664" w:dyaOrig="5433">
          <v:rect xmlns:o="urn:schemas-microsoft-com:office:office" xmlns:v="urn:schemas-microsoft-com:vml" id="rectole0000000032" style="width:433.200000pt;height:271.6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  <w:r>
        <w:object w:dxaOrig="8664" w:dyaOrig="5433">
          <v:rect xmlns:o="urn:schemas-microsoft-com:office:office" xmlns:v="urn:schemas-microsoft-com:vml" id="rectole0000000033" style="width:433.200000pt;height:271.6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  <w:r>
        <w:object w:dxaOrig="8664" w:dyaOrig="5510">
          <v:rect xmlns:o="urn:schemas-microsoft-com:office:office" xmlns:v="urn:schemas-microsoft-com:vml" id="rectole0000000034" style="width:433.200000pt;height:275.5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  <w:r>
        <w:object w:dxaOrig="8664" w:dyaOrig="5414">
          <v:rect xmlns:o="urn:schemas-microsoft-com:office:office" xmlns:v="urn:schemas-microsoft-com:vml" id="rectole0000000035" style="width:433.200000pt;height:270.7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1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34.wmf" Id="docRId6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35.wmf" Id="docRId7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styles.xml" Id="docRId73" Type="http://schemas.openxmlformats.org/officeDocument/2006/relationships/styles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numbering.xml" Id="docRId72" Type="http://schemas.openxmlformats.org/officeDocument/2006/relationships/numbering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/Relationships>
</file>